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1048" w14:textId="77777777" w:rsidR="00952054" w:rsidRPr="00F05847" w:rsidRDefault="00952054" w:rsidP="00952054">
      <w:pPr>
        <w:jc w:val="right"/>
        <w:rPr>
          <w:rFonts w:asciiTheme="minorHAnsi" w:hAnsiTheme="minorHAnsi" w:cstheme="minorHAnsi"/>
          <w:b/>
          <w:sz w:val="24"/>
          <w:szCs w:val="24"/>
          <w:u w:val="single"/>
        </w:rPr>
      </w:pPr>
      <w:r w:rsidRPr="00F05847">
        <w:rPr>
          <w:rFonts w:asciiTheme="minorHAnsi" w:hAnsiTheme="minorHAnsi" w:cstheme="minorHAnsi"/>
          <w:b/>
          <w:noProof/>
          <w:sz w:val="24"/>
          <w:szCs w:val="24"/>
          <w:u w:val="single"/>
          <w:lang w:val="nl-NL" w:eastAsia="nl-NL"/>
        </w:rPr>
        <mc:AlternateContent>
          <mc:Choice Requires="wps">
            <w:drawing>
              <wp:anchor distT="0" distB="0" distL="114300" distR="114300" simplePos="0" relativeHeight="251659264" behindDoc="0" locked="0" layoutInCell="1" allowOverlap="1" wp14:anchorId="5E50F5CF" wp14:editId="62F2EB47">
                <wp:simplePos x="0" y="0"/>
                <wp:positionH relativeFrom="column">
                  <wp:posOffset>-81915</wp:posOffset>
                </wp:positionH>
                <wp:positionV relativeFrom="paragraph">
                  <wp:posOffset>198755</wp:posOffset>
                </wp:positionV>
                <wp:extent cx="5222240" cy="1214120"/>
                <wp:effectExtent l="0" t="0" r="16510" b="2413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1214120"/>
                        </a:xfrm>
                        <a:prstGeom prst="rect">
                          <a:avLst/>
                        </a:prstGeom>
                        <a:solidFill>
                          <a:srgbClr val="FFFFFF"/>
                        </a:solidFill>
                        <a:ln w="25400">
                          <a:solidFill>
                            <a:srgbClr val="000000"/>
                          </a:solidFill>
                          <a:miter lim="800000"/>
                          <a:headEnd/>
                          <a:tailEnd/>
                        </a:ln>
                      </wps:spPr>
                      <wps:txbx>
                        <w:txbxContent>
                          <w:p w14:paraId="12E86A37" w14:textId="77777777" w:rsidR="00952054" w:rsidRPr="00F5443C" w:rsidRDefault="00952054" w:rsidP="00952054">
                            <w:pPr>
                              <w:spacing w:after="0"/>
                              <w:jc w:val="center"/>
                              <w:rPr>
                                <w:rFonts w:ascii="Century Gothic" w:hAnsi="Century Gothic" w:cstheme="minorHAnsi"/>
                                <w:b/>
                                <w:sz w:val="32"/>
                                <w:szCs w:val="32"/>
                              </w:rPr>
                            </w:pPr>
                            <w:r w:rsidRPr="00F5443C">
                              <w:rPr>
                                <w:rFonts w:ascii="Century Gothic" w:hAnsi="Century Gothic" w:cstheme="minorHAnsi"/>
                                <w:b/>
                                <w:sz w:val="32"/>
                                <w:szCs w:val="32"/>
                              </w:rPr>
                              <w:t xml:space="preserve">Financiële bijdragen </w:t>
                            </w:r>
                          </w:p>
                          <w:p w14:paraId="793F6E35" w14:textId="77777777" w:rsidR="00952054" w:rsidRPr="00F5443C" w:rsidRDefault="00952054" w:rsidP="00952054">
                            <w:pPr>
                              <w:jc w:val="center"/>
                              <w:rPr>
                                <w:rFonts w:ascii="Century Gothic" w:hAnsi="Century Gothic" w:cstheme="minorHAnsi"/>
                                <w:b/>
                                <w:sz w:val="32"/>
                                <w:szCs w:val="32"/>
                              </w:rPr>
                            </w:pPr>
                            <w:r w:rsidRPr="00F5443C">
                              <w:rPr>
                                <w:rFonts w:ascii="Century Gothic" w:hAnsi="Century Gothic" w:cstheme="minorHAnsi"/>
                                <w:b/>
                                <w:sz w:val="32"/>
                                <w:szCs w:val="32"/>
                              </w:rPr>
                              <w:t>voor uitstappen, sport- en culturele activiteiten</w:t>
                            </w:r>
                          </w:p>
                          <w:p w14:paraId="1173EA3B" w14:textId="77777777" w:rsidR="00952054" w:rsidRDefault="00952054" w:rsidP="00952054">
                            <w:pPr>
                              <w:jc w:val="center"/>
                              <w:rPr>
                                <w:rFonts w:ascii="Comic Sans MS" w:hAnsi="Comic Sans MS" w:cstheme="minorHAnsi"/>
                                <w:b/>
                                <w:sz w:val="32"/>
                                <w:szCs w:val="32"/>
                              </w:rPr>
                            </w:pPr>
                            <w:r w:rsidRPr="00F5443C">
                              <w:rPr>
                                <w:rFonts w:ascii="Century Gothic" w:hAnsi="Century Gothic" w:cstheme="minorHAnsi"/>
                                <w:b/>
                                <w:sz w:val="32"/>
                                <w:szCs w:val="32"/>
                              </w:rPr>
                              <w:t>Maximumfactuur</w:t>
                            </w:r>
                          </w:p>
                          <w:p w14:paraId="26EDA064" w14:textId="77777777" w:rsidR="00952054" w:rsidRPr="00F05847" w:rsidRDefault="00952054" w:rsidP="00952054">
                            <w:pPr>
                              <w:jc w:val="center"/>
                              <w:rPr>
                                <w:rFonts w:asciiTheme="minorHAnsi" w:hAnsiTheme="minorHAnsi" w:cstheme="minorHAnsi"/>
                                <w:b/>
                                <w:sz w:val="32"/>
                                <w:szCs w:val="32"/>
                              </w:rPr>
                            </w:pPr>
                          </w:p>
                          <w:p w14:paraId="052EF6B2" w14:textId="77777777" w:rsidR="00952054" w:rsidRDefault="00952054" w:rsidP="00952054">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2528681" id="_x0000_t202" coordsize="21600,21600" o:spt="202" path="m,l,21600r21600,l21600,xe">
                <v:stroke joinstyle="miter"/>
                <v:path gradientshapeok="t" o:connecttype="rect"/>
              </v:shapetype>
              <v:shape id="Tekstvak 1" o:spid="_x0000_s1026" type="#_x0000_t202" style="position:absolute;left:0;text-align:left;margin-left:-6.45pt;margin-top:15.65pt;width:411.2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" strokeweight="2pt">
                <v:textbox>
                  <w:txbxContent>
                    <w:p w:rsidR="00952054" w:rsidRPr="00F5443C" w:rsidRDefault="00952054" w:rsidP="00952054">
                      <w:pPr>
                        <w:spacing w:after="0"/>
                        <w:jc w:val="center"/>
                        <w:rPr>
                          <w:rFonts w:ascii="Century Gothic" w:hAnsi="Century Gothic" w:cstheme="minorHAnsi"/>
                          <w:b/>
                          <w:sz w:val="32"/>
                          <w:szCs w:val="32"/>
                        </w:rPr>
                      </w:pPr>
                      <w:r w:rsidRPr="00F5443C">
                        <w:rPr>
                          <w:rFonts w:ascii="Century Gothic" w:hAnsi="Century Gothic" w:cstheme="minorHAnsi"/>
                          <w:b/>
                          <w:sz w:val="32"/>
                          <w:szCs w:val="32"/>
                        </w:rPr>
                        <w:t xml:space="preserve">Financiële bijdragen </w:t>
                      </w:r>
                    </w:p>
                    <w:p w:rsidR="00952054" w:rsidRPr="00F5443C" w:rsidRDefault="00952054" w:rsidP="00952054">
                      <w:pPr>
                        <w:jc w:val="center"/>
                        <w:rPr>
                          <w:rFonts w:ascii="Century Gothic" w:hAnsi="Century Gothic" w:cstheme="minorHAnsi"/>
                          <w:b/>
                          <w:sz w:val="32"/>
                          <w:szCs w:val="32"/>
                        </w:rPr>
                      </w:pPr>
                      <w:r w:rsidRPr="00F5443C">
                        <w:rPr>
                          <w:rFonts w:ascii="Century Gothic" w:hAnsi="Century Gothic" w:cstheme="minorHAnsi"/>
                          <w:b/>
                          <w:sz w:val="32"/>
                          <w:szCs w:val="32"/>
                        </w:rPr>
                        <w:t>voor uitstappen, sport- en culturele activiteiten</w:t>
                      </w:r>
                    </w:p>
                    <w:p w:rsidR="00952054" w:rsidRDefault="00952054" w:rsidP="00952054">
                      <w:pPr>
                        <w:jc w:val="center"/>
                        <w:rPr>
                          <w:rFonts w:ascii="Comic Sans MS" w:hAnsi="Comic Sans MS" w:cstheme="minorHAnsi"/>
                          <w:b/>
                          <w:sz w:val="32"/>
                          <w:szCs w:val="32"/>
                        </w:rPr>
                      </w:pPr>
                      <w:r w:rsidRPr="00F5443C">
                        <w:rPr>
                          <w:rFonts w:ascii="Century Gothic" w:hAnsi="Century Gothic" w:cstheme="minorHAnsi"/>
                          <w:b/>
                          <w:sz w:val="32"/>
                          <w:szCs w:val="32"/>
                        </w:rPr>
                        <w:t>Maximumfactuur</w:t>
                      </w:r>
                    </w:p>
                    <w:p w:rsidR="00952054" w:rsidRPr="00F05847" w:rsidRDefault="00952054" w:rsidP="00952054">
                      <w:pPr>
                        <w:jc w:val="center"/>
                        <w:rPr>
                          <w:rFonts w:asciiTheme="minorHAnsi" w:hAnsiTheme="minorHAnsi" w:cstheme="minorHAnsi"/>
                          <w:b/>
                          <w:sz w:val="32"/>
                          <w:szCs w:val="32"/>
                        </w:rPr>
                      </w:pPr>
                    </w:p>
                    <w:p w:rsidR="00952054" w:rsidRDefault="00952054" w:rsidP="00952054">
                      <w:pPr>
                        <w:rPr>
                          <w:lang w:val="nl-NL"/>
                        </w:rPr>
                      </w:pPr>
                    </w:p>
                  </w:txbxContent>
                </v:textbox>
              </v:shape>
            </w:pict>
          </mc:Fallback>
        </mc:AlternateContent>
      </w:r>
    </w:p>
    <w:p w14:paraId="77945E57" w14:textId="77777777" w:rsidR="00952054" w:rsidRPr="00F05847" w:rsidRDefault="00952054" w:rsidP="00952054">
      <w:pPr>
        <w:jc w:val="right"/>
        <w:rPr>
          <w:rFonts w:asciiTheme="minorHAnsi" w:hAnsiTheme="minorHAnsi" w:cstheme="minorHAnsi"/>
          <w:b/>
          <w:sz w:val="24"/>
          <w:szCs w:val="24"/>
        </w:rPr>
      </w:pPr>
    </w:p>
    <w:p w14:paraId="11F414B0" w14:textId="77777777" w:rsidR="00952054" w:rsidRDefault="00952054" w:rsidP="00952054">
      <w:pPr>
        <w:jc w:val="right"/>
        <w:rPr>
          <w:rFonts w:asciiTheme="minorHAnsi" w:hAnsiTheme="minorHAnsi" w:cstheme="minorHAnsi"/>
          <w:b/>
          <w:sz w:val="24"/>
          <w:szCs w:val="24"/>
        </w:rPr>
      </w:pPr>
    </w:p>
    <w:p w14:paraId="5BCA58C3" w14:textId="77777777" w:rsidR="00952054" w:rsidRDefault="00952054" w:rsidP="00952054">
      <w:pPr>
        <w:jc w:val="right"/>
        <w:rPr>
          <w:rFonts w:asciiTheme="minorHAnsi" w:hAnsiTheme="minorHAnsi" w:cstheme="minorHAnsi"/>
          <w:b/>
          <w:sz w:val="24"/>
          <w:szCs w:val="24"/>
        </w:rPr>
      </w:pPr>
    </w:p>
    <w:p w14:paraId="7CBC0CD9" w14:textId="77777777" w:rsidR="00952054" w:rsidRPr="00F05847" w:rsidRDefault="00952054" w:rsidP="00952054">
      <w:pPr>
        <w:jc w:val="right"/>
        <w:rPr>
          <w:rFonts w:asciiTheme="minorHAnsi" w:hAnsiTheme="minorHAnsi" w:cstheme="minorHAnsi"/>
          <w:b/>
          <w:sz w:val="24"/>
          <w:szCs w:val="24"/>
        </w:rPr>
      </w:pPr>
    </w:p>
    <w:tbl>
      <w:tblPr>
        <w:tblStyle w:val="Tabelraster"/>
        <w:tblW w:w="0" w:type="auto"/>
        <w:tblLook w:val="04A0" w:firstRow="1" w:lastRow="0" w:firstColumn="1" w:lastColumn="0" w:noHBand="0" w:noVBand="1"/>
      </w:tblPr>
      <w:tblGrid>
        <w:gridCol w:w="2001"/>
        <w:gridCol w:w="8"/>
        <w:gridCol w:w="2669"/>
        <w:gridCol w:w="4384"/>
      </w:tblGrid>
      <w:tr w:rsidR="00952054" w:rsidRPr="00F05847" w14:paraId="034356C1" w14:textId="77777777" w:rsidTr="009B1CCF">
        <w:tc>
          <w:tcPr>
            <w:tcW w:w="4786" w:type="dxa"/>
            <w:gridSpan w:val="3"/>
          </w:tcPr>
          <w:p w14:paraId="5545E322"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Verplichte activiteiten</w:t>
            </w:r>
          </w:p>
        </w:tc>
        <w:tc>
          <w:tcPr>
            <w:tcW w:w="4471" w:type="dxa"/>
          </w:tcPr>
          <w:p w14:paraId="75276464"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Niet-verplichte activiteiten</w:t>
            </w:r>
          </w:p>
        </w:tc>
      </w:tr>
      <w:tr w:rsidR="00952054" w:rsidRPr="00F05847" w14:paraId="0D7B414D" w14:textId="77777777" w:rsidTr="009B1CCF">
        <w:trPr>
          <w:trHeight w:val="852"/>
        </w:trPr>
        <w:tc>
          <w:tcPr>
            <w:tcW w:w="4786" w:type="dxa"/>
            <w:gridSpan w:val="3"/>
            <w:tcBorders>
              <w:bottom w:val="nil"/>
            </w:tcBorders>
          </w:tcPr>
          <w:p w14:paraId="4963D87E" w14:textId="77777777" w:rsidR="00952054" w:rsidRPr="00F05847" w:rsidRDefault="00952054" w:rsidP="00881C4B">
            <w:pPr>
              <w:spacing w:after="0"/>
              <w:rPr>
                <w:rFonts w:asciiTheme="minorHAnsi" w:hAnsiTheme="minorHAnsi" w:cstheme="minorHAnsi"/>
                <w:b/>
                <w:sz w:val="24"/>
                <w:szCs w:val="24"/>
                <w:u w:val="single"/>
              </w:rPr>
            </w:pPr>
            <w:r w:rsidRPr="00F05847">
              <w:rPr>
                <w:rFonts w:asciiTheme="minorHAnsi" w:hAnsiTheme="minorHAnsi" w:cstheme="minorHAnsi"/>
                <w:b/>
                <w:sz w:val="24"/>
                <w:szCs w:val="24"/>
                <w:u w:val="single"/>
              </w:rPr>
              <w:t>Kleuterschool</w:t>
            </w:r>
          </w:p>
          <w:p w14:paraId="16754454"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Het maximumbedrag per schooljaar voor ouders voor verplichte activiteiten </w:t>
            </w:r>
            <w:r>
              <w:rPr>
                <w:rFonts w:asciiTheme="minorHAnsi" w:hAnsiTheme="minorHAnsi" w:cstheme="minorHAnsi"/>
                <w:sz w:val="20"/>
                <w:szCs w:val="20"/>
              </w:rPr>
              <w:t xml:space="preserve">bedraagt per kleuter </w:t>
            </w:r>
            <w:r w:rsidRPr="008A6E30">
              <w:rPr>
                <w:rFonts w:asciiTheme="minorHAnsi" w:hAnsiTheme="minorHAnsi" w:cstheme="minorHAnsi"/>
                <w:b/>
                <w:sz w:val="20"/>
                <w:szCs w:val="20"/>
              </w:rPr>
              <w:t>€ 4</w:t>
            </w:r>
            <w:r>
              <w:rPr>
                <w:rFonts w:asciiTheme="minorHAnsi" w:hAnsiTheme="minorHAnsi" w:cstheme="minorHAnsi"/>
                <w:b/>
                <w:sz w:val="20"/>
                <w:szCs w:val="20"/>
              </w:rPr>
              <w:t>5</w:t>
            </w:r>
          </w:p>
        </w:tc>
        <w:tc>
          <w:tcPr>
            <w:tcW w:w="4471" w:type="dxa"/>
            <w:vMerge w:val="restart"/>
          </w:tcPr>
          <w:p w14:paraId="2BCAF9DF"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Middagrefter</w:t>
            </w:r>
          </w:p>
          <w:p w14:paraId="24E0B20F" w14:textId="5F351C95" w:rsidR="00952054" w:rsidRPr="00F05847" w:rsidRDefault="00952054" w:rsidP="00881C4B">
            <w:pPr>
              <w:spacing w:after="0"/>
              <w:rPr>
                <w:rFonts w:asciiTheme="minorHAnsi" w:hAnsiTheme="minorHAnsi" w:cstheme="minorHAnsi"/>
                <w:sz w:val="20"/>
                <w:szCs w:val="20"/>
              </w:rPr>
            </w:pPr>
            <w:r>
              <w:rPr>
                <w:rFonts w:asciiTheme="minorHAnsi" w:hAnsiTheme="minorHAnsi" w:cstheme="minorHAnsi"/>
                <w:sz w:val="20"/>
                <w:szCs w:val="20"/>
              </w:rPr>
              <w:t>B</w:t>
            </w:r>
            <w:r w:rsidRPr="00F05847">
              <w:rPr>
                <w:rFonts w:asciiTheme="minorHAnsi" w:hAnsiTheme="minorHAnsi" w:cstheme="minorHAnsi"/>
                <w:sz w:val="20"/>
                <w:szCs w:val="20"/>
              </w:rPr>
              <w:t>ewaking € 0,</w:t>
            </w:r>
            <w:r w:rsidR="00802F74">
              <w:rPr>
                <w:rFonts w:asciiTheme="minorHAnsi" w:hAnsiTheme="minorHAnsi" w:cstheme="minorHAnsi"/>
                <w:sz w:val="20"/>
                <w:szCs w:val="20"/>
              </w:rPr>
              <w:t>8</w:t>
            </w:r>
            <w:bookmarkStart w:id="0" w:name="_GoBack"/>
            <w:bookmarkEnd w:id="0"/>
            <w:r>
              <w:rPr>
                <w:rFonts w:asciiTheme="minorHAnsi" w:hAnsiTheme="minorHAnsi" w:cstheme="minorHAnsi"/>
                <w:sz w:val="20"/>
                <w:szCs w:val="20"/>
              </w:rPr>
              <w:t>0</w:t>
            </w:r>
            <w:r w:rsidRPr="00F05847">
              <w:rPr>
                <w:rFonts w:asciiTheme="minorHAnsi" w:hAnsiTheme="minorHAnsi" w:cstheme="minorHAnsi"/>
                <w:sz w:val="20"/>
                <w:szCs w:val="20"/>
              </w:rPr>
              <w:t xml:space="preserve"> per beurt</w:t>
            </w:r>
          </w:p>
          <w:p w14:paraId="5B1BBF51" w14:textId="77777777" w:rsidR="00952054" w:rsidRDefault="00952054" w:rsidP="00881C4B">
            <w:pPr>
              <w:spacing w:after="0"/>
              <w:rPr>
                <w:color w:val="000000"/>
              </w:rPr>
            </w:pPr>
            <w:r>
              <w:rPr>
                <w:color w:val="7030A0"/>
              </w:rPr>
              <w:t>Jaarlijks krijgen de ouders van de school een attest waarop het betaalde bedrag aan middagtoezicht vermeld staat.  Dit bedrag kan opgenomen worden in de aangifte personenbelasting (code 1384).  Het betreft een belastingvermindering. Dus als er belastingen verschuldigd zijn, wordt het in mindering gebracht tot 0 €.</w:t>
            </w:r>
          </w:p>
          <w:p w14:paraId="52876668"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Klasfoto’s</w:t>
            </w:r>
          </w:p>
          <w:p w14:paraId="2F7097C6"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  </w:t>
            </w:r>
          </w:p>
        </w:tc>
      </w:tr>
      <w:tr w:rsidR="00952054" w:rsidRPr="00F05847" w14:paraId="125B724A" w14:textId="77777777" w:rsidTr="00881C4B">
        <w:trPr>
          <w:trHeight w:val="2845"/>
        </w:trPr>
        <w:tc>
          <w:tcPr>
            <w:tcW w:w="4786" w:type="dxa"/>
            <w:gridSpan w:val="3"/>
            <w:tcBorders>
              <w:top w:val="nil"/>
            </w:tcBorders>
          </w:tcPr>
          <w:p w14:paraId="4C84ED8E" w14:textId="77777777" w:rsidR="00952054" w:rsidRPr="004F260D" w:rsidRDefault="00952054" w:rsidP="00881C4B">
            <w:pPr>
              <w:spacing w:after="0"/>
              <w:rPr>
                <w:rFonts w:asciiTheme="minorHAnsi" w:hAnsiTheme="minorHAnsi" w:cstheme="minorHAnsi"/>
                <w:b/>
                <w:sz w:val="24"/>
                <w:szCs w:val="24"/>
                <w:u w:val="single"/>
              </w:rPr>
            </w:pPr>
          </w:p>
        </w:tc>
        <w:tc>
          <w:tcPr>
            <w:tcW w:w="4471" w:type="dxa"/>
            <w:vMerge/>
          </w:tcPr>
          <w:p w14:paraId="229A3E79" w14:textId="77777777" w:rsidR="00952054" w:rsidRPr="00F05847" w:rsidRDefault="00952054" w:rsidP="00881C4B">
            <w:pPr>
              <w:pStyle w:val="Lijstalinea"/>
              <w:spacing w:after="0"/>
              <w:rPr>
                <w:rFonts w:asciiTheme="minorHAnsi" w:hAnsiTheme="minorHAnsi" w:cstheme="minorHAnsi"/>
                <w:b/>
                <w:sz w:val="24"/>
                <w:szCs w:val="24"/>
              </w:rPr>
            </w:pPr>
          </w:p>
        </w:tc>
      </w:tr>
      <w:tr w:rsidR="00952054" w:rsidRPr="00F05847" w14:paraId="568A8CF0" w14:textId="77777777" w:rsidTr="009B1CCF">
        <w:trPr>
          <w:trHeight w:val="788"/>
        </w:trPr>
        <w:tc>
          <w:tcPr>
            <w:tcW w:w="4786" w:type="dxa"/>
            <w:gridSpan w:val="3"/>
          </w:tcPr>
          <w:p w14:paraId="593C3B8D"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rPr>
              <w:t xml:space="preserve"> </w:t>
            </w:r>
            <w:r w:rsidRPr="00F05847">
              <w:rPr>
                <w:rFonts w:asciiTheme="minorHAnsi" w:hAnsiTheme="minorHAnsi" w:cstheme="minorHAnsi"/>
                <w:sz w:val="20"/>
                <w:szCs w:val="20"/>
              </w:rPr>
              <w:t>De meerprijs zal de school zelf bijpassen.</w:t>
            </w:r>
          </w:p>
          <w:p w14:paraId="76C572AD" w14:textId="77777777" w:rsidR="00952054" w:rsidRPr="00F05847" w:rsidRDefault="00952054" w:rsidP="00881C4B">
            <w:pPr>
              <w:spacing w:after="0"/>
              <w:rPr>
                <w:rFonts w:asciiTheme="minorHAnsi" w:hAnsiTheme="minorHAnsi" w:cstheme="minorHAnsi"/>
                <w:sz w:val="16"/>
                <w:szCs w:val="16"/>
              </w:rPr>
            </w:pPr>
          </w:p>
          <w:p w14:paraId="0FCD4A9D" w14:textId="77777777" w:rsidR="00952054" w:rsidRPr="00F05847" w:rsidRDefault="00952054" w:rsidP="00881C4B">
            <w:pPr>
              <w:spacing w:after="0"/>
              <w:rPr>
                <w:rFonts w:asciiTheme="minorHAnsi" w:hAnsiTheme="minorHAnsi" w:cstheme="minorHAnsi"/>
                <w:b/>
                <w:sz w:val="24"/>
                <w:szCs w:val="24"/>
                <w:u w:val="single"/>
              </w:rPr>
            </w:pPr>
            <w:r w:rsidRPr="00F05847">
              <w:rPr>
                <w:rFonts w:asciiTheme="minorHAnsi" w:hAnsiTheme="minorHAnsi" w:cstheme="minorHAnsi"/>
                <w:b/>
                <w:sz w:val="20"/>
                <w:szCs w:val="20"/>
              </w:rPr>
              <w:t>De activiteiten zijn:</w:t>
            </w:r>
          </w:p>
        </w:tc>
        <w:tc>
          <w:tcPr>
            <w:tcW w:w="4471" w:type="dxa"/>
            <w:vMerge w:val="restart"/>
            <w:tcBorders>
              <w:top w:val="nil"/>
            </w:tcBorders>
          </w:tcPr>
          <w:p w14:paraId="51B434F0"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Nieuwjaarsbrief</w:t>
            </w:r>
          </w:p>
          <w:p w14:paraId="095FB51B"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1</w:t>
            </w:r>
            <w:r w:rsidRPr="00F05847">
              <w:rPr>
                <w:rFonts w:asciiTheme="minorHAnsi" w:hAnsiTheme="minorHAnsi" w:cstheme="minorHAnsi"/>
                <w:sz w:val="20"/>
                <w:szCs w:val="20"/>
              </w:rPr>
              <w:t xml:space="preserve"> per brief</w:t>
            </w:r>
          </w:p>
          <w:p w14:paraId="37B37F16" w14:textId="77777777" w:rsidR="00952054" w:rsidRPr="004F260D" w:rsidRDefault="00952054" w:rsidP="00881C4B">
            <w:pPr>
              <w:spacing w:after="0"/>
              <w:rPr>
                <w:rFonts w:asciiTheme="minorHAnsi" w:hAnsiTheme="minorHAnsi" w:cstheme="minorHAnsi"/>
                <w:sz w:val="32"/>
                <w:szCs w:val="32"/>
              </w:rPr>
            </w:pPr>
          </w:p>
          <w:p w14:paraId="7C1F4442" w14:textId="77777777" w:rsidR="00952054" w:rsidRPr="00F05847" w:rsidRDefault="00952054" w:rsidP="00881C4B">
            <w:pPr>
              <w:spacing w:after="0"/>
              <w:rPr>
                <w:rFonts w:asciiTheme="minorHAnsi" w:hAnsiTheme="minorHAnsi" w:cstheme="minorHAnsi"/>
                <w:b/>
                <w:sz w:val="24"/>
                <w:szCs w:val="24"/>
              </w:rPr>
            </w:pPr>
          </w:p>
        </w:tc>
      </w:tr>
      <w:tr w:rsidR="00952054" w:rsidRPr="00F05847" w14:paraId="5166159D" w14:textId="77777777" w:rsidTr="009B1CCF">
        <w:trPr>
          <w:trHeight w:val="509"/>
        </w:trPr>
        <w:tc>
          <w:tcPr>
            <w:tcW w:w="2016" w:type="dxa"/>
            <w:vMerge w:val="restart"/>
          </w:tcPr>
          <w:p w14:paraId="1C4DC1D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Schoolreis:                  </w:t>
            </w:r>
          </w:p>
          <w:p w14:paraId="6E12D342"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Culturele activiteiten:  </w:t>
            </w:r>
          </w:p>
          <w:p w14:paraId="633F8FF9"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Sportactiviteiten:        </w:t>
            </w:r>
          </w:p>
          <w:p w14:paraId="18832D2F" w14:textId="77777777" w:rsidR="00952054" w:rsidRPr="00F05847" w:rsidRDefault="00952054" w:rsidP="00881C4B">
            <w:pPr>
              <w:spacing w:after="0"/>
              <w:rPr>
                <w:rFonts w:asciiTheme="minorHAnsi" w:hAnsiTheme="minorHAnsi" w:cstheme="minorHAnsi"/>
              </w:rPr>
            </w:pPr>
            <w:r w:rsidRPr="00F05847">
              <w:rPr>
                <w:rFonts w:asciiTheme="minorHAnsi" w:hAnsiTheme="minorHAnsi" w:cstheme="minorHAnsi"/>
                <w:sz w:val="20"/>
                <w:szCs w:val="20"/>
              </w:rPr>
              <w:t xml:space="preserve">Uitstappen: </w:t>
            </w:r>
          </w:p>
        </w:tc>
        <w:tc>
          <w:tcPr>
            <w:tcW w:w="2770" w:type="dxa"/>
            <w:gridSpan w:val="2"/>
            <w:vMerge w:val="restart"/>
          </w:tcPr>
          <w:p w14:paraId="7B6922D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€ 14 </w:t>
            </w:r>
          </w:p>
          <w:p w14:paraId="0B6B5A5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€ 8</w:t>
            </w:r>
          </w:p>
          <w:p w14:paraId="30769926"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€ 8 </w:t>
            </w:r>
          </w:p>
          <w:p w14:paraId="50DE07D7" w14:textId="77777777" w:rsidR="00952054" w:rsidRPr="00F05847" w:rsidRDefault="00952054" w:rsidP="00881C4B">
            <w:pPr>
              <w:spacing w:after="0"/>
              <w:rPr>
                <w:rFonts w:asciiTheme="minorHAnsi" w:hAnsiTheme="minorHAnsi" w:cstheme="minorHAnsi"/>
              </w:rPr>
            </w:pPr>
            <w:r w:rsidRPr="00F05847">
              <w:rPr>
                <w:rFonts w:asciiTheme="minorHAnsi" w:hAnsiTheme="minorHAnsi" w:cstheme="minorHAnsi"/>
                <w:sz w:val="20"/>
                <w:szCs w:val="20"/>
              </w:rPr>
              <w:t>€ 5</w:t>
            </w:r>
          </w:p>
        </w:tc>
        <w:tc>
          <w:tcPr>
            <w:tcW w:w="4471" w:type="dxa"/>
            <w:vMerge/>
            <w:tcBorders>
              <w:bottom w:val="nil"/>
            </w:tcBorders>
          </w:tcPr>
          <w:p w14:paraId="70DFB66B" w14:textId="77777777" w:rsidR="00952054" w:rsidRPr="00F05847" w:rsidRDefault="00952054" w:rsidP="00881C4B">
            <w:pPr>
              <w:spacing w:after="0"/>
              <w:rPr>
                <w:rFonts w:asciiTheme="minorHAnsi" w:hAnsiTheme="minorHAnsi" w:cstheme="minorHAnsi"/>
                <w:b/>
                <w:sz w:val="24"/>
                <w:szCs w:val="24"/>
              </w:rPr>
            </w:pPr>
          </w:p>
        </w:tc>
      </w:tr>
      <w:tr w:rsidR="00952054" w:rsidRPr="00F05847" w14:paraId="608775A3" w14:textId="77777777" w:rsidTr="009B1CCF">
        <w:trPr>
          <w:trHeight w:val="509"/>
        </w:trPr>
        <w:tc>
          <w:tcPr>
            <w:tcW w:w="2016" w:type="dxa"/>
            <w:vMerge/>
          </w:tcPr>
          <w:p w14:paraId="545813DB" w14:textId="77777777" w:rsidR="00952054" w:rsidRPr="00F05847" w:rsidRDefault="00952054" w:rsidP="00881C4B">
            <w:pPr>
              <w:spacing w:after="0"/>
              <w:rPr>
                <w:rFonts w:asciiTheme="minorHAnsi" w:hAnsiTheme="minorHAnsi" w:cstheme="minorHAnsi"/>
              </w:rPr>
            </w:pPr>
          </w:p>
        </w:tc>
        <w:tc>
          <w:tcPr>
            <w:tcW w:w="2770" w:type="dxa"/>
            <w:gridSpan w:val="2"/>
            <w:vMerge/>
          </w:tcPr>
          <w:p w14:paraId="51FEA102" w14:textId="77777777" w:rsidR="00952054" w:rsidRPr="00F05847" w:rsidRDefault="00952054" w:rsidP="00881C4B">
            <w:pPr>
              <w:spacing w:after="0"/>
              <w:rPr>
                <w:rFonts w:asciiTheme="minorHAnsi" w:hAnsiTheme="minorHAnsi" w:cstheme="minorHAnsi"/>
              </w:rPr>
            </w:pPr>
          </w:p>
        </w:tc>
        <w:tc>
          <w:tcPr>
            <w:tcW w:w="4471" w:type="dxa"/>
            <w:vMerge w:val="restart"/>
            <w:tcBorders>
              <w:top w:val="nil"/>
            </w:tcBorders>
          </w:tcPr>
          <w:p w14:paraId="3073AB82" w14:textId="77777777" w:rsidR="00952054" w:rsidRPr="00F05847" w:rsidRDefault="00952054" w:rsidP="00881C4B">
            <w:pPr>
              <w:spacing w:after="0"/>
              <w:rPr>
                <w:rFonts w:asciiTheme="minorHAnsi" w:hAnsiTheme="minorHAnsi" w:cstheme="minorHAnsi"/>
                <w:sz w:val="20"/>
                <w:szCs w:val="20"/>
              </w:rPr>
            </w:pPr>
          </w:p>
        </w:tc>
      </w:tr>
      <w:tr w:rsidR="00952054" w:rsidRPr="00F05847" w14:paraId="55B0F4DE" w14:textId="77777777" w:rsidTr="009B1CCF">
        <w:trPr>
          <w:trHeight w:val="1720"/>
        </w:trPr>
        <w:tc>
          <w:tcPr>
            <w:tcW w:w="4786" w:type="dxa"/>
            <w:gridSpan w:val="3"/>
          </w:tcPr>
          <w:p w14:paraId="47B8DF22" w14:textId="77777777" w:rsidR="00952054" w:rsidRPr="00F05847" w:rsidRDefault="00952054" w:rsidP="00881C4B">
            <w:pPr>
              <w:spacing w:after="0"/>
              <w:rPr>
                <w:rFonts w:asciiTheme="minorHAnsi" w:hAnsiTheme="minorHAnsi" w:cstheme="minorHAnsi"/>
                <w:b/>
                <w:u w:val="single"/>
              </w:rPr>
            </w:pPr>
            <w:r w:rsidRPr="00F05847">
              <w:rPr>
                <w:rFonts w:asciiTheme="minorHAnsi" w:hAnsiTheme="minorHAnsi" w:cstheme="minorHAnsi"/>
                <w:b/>
                <w:u w:val="single"/>
              </w:rPr>
              <w:t>Lagere school</w:t>
            </w:r>
          </w:p>
          <w:p w14:paraId="1A54EAEE"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Het maximumbedrag per schooljaar voor ouders voor verplichte activiteiten bedraagt € </w:t>
            </w:r>
            <w:r>
              <w:rPr>
                <w:rFonts w:asciiTheme="minorHAnsi" w:hAnsiTheme="minorHAnsi" w:cstheme="minorHAnsi"/>
                <w:b/>
                <w:sz w:val="20"/>
                <w:szCs w:val="20"/>
              </w:rPr>
              <w:t>85</w:t>
            </w:r>
            <w:r w:rsidRPr="00F05847">
              <w:rPr>
                <w:rFonts w:asciiTheme="minorHAnsi" w:hAnsiTheme="minorHAnsi" w:cstheme="minorHAnsi"/>
                <w:b/>
                <w:sz w:val="20"/>
                <w:szCs w:val="20"/>
              </w:rPr>
              <w:t xml:space="preserve"> per kind</w:t>
            </w:r>
            <w:r w:rsidRPr="00F05847">
              <w:rPr>
                <w:rFonts w:asciiTheme="minorHAnsi" w:hAnsiTheme="minorHAnsi" w:cstheme="minorHAnsi"/>
                <w:sz w:val="20"/>
                <w:szCs w:val="20"/>
              </w:rPr>
              <w:t xml:space="preserve">. </w:t>
            </w:r>
          </w:p>
          <w:p w14:paraId="46C55C31"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De meerprijs zal de school zelf bijpassen.</w:t>
            </w:r>
          </w:p>
          <w:p w14:paraId="1C6E9254" w14:textId="77777777" w:rsidR="00952054" w:rsidRPr="00F05847" w:rsidRDefault="00952054" w:rsidP="00881C4B">
            <w:pPr>
              <w:spacing w:after="0"/>
              <w:rPr>
                <w:rFonts w:asciiTheme="minorHAnsi" w:hAnsiTheme="minorHAnsi" w:cstheme="minorHAnsi"/>
                <w:sz w:val="20"/>
                <w:szCs w:val="20"/>
              </w:rPr>
            </w:pPr>
          </w:p>
          <w:p w14:paraId="58F061C7" w14:textId="77777777" w:rsidR="00952054" w:rsidRPr="00F05847" w:rsidRDefault="00952054" w:rsidP="00881C4B">
            <w:pPr>
              <w:spacing w:after="0"/>
              <w:rPr>
                <w:rFonts w:asciiTheme="minorHAnsi" w:hAnsiTheme="minorHAnsi" w:cstheme="minorHAnsi"/>
                <w:b/>
                <w:sz w:val="20"/>
                <w:szCs w:val="20"/>
              </w:rPr>
            </w:pPr>
            <w:r w:rsidRPr="00F05847">
              <w:rPr>
                <w:rFonts w:asciiTheme="minorHAnsi" w:hAnsiTheme="minorHAnsi" w:cstheme="minorHAnsi"/>
                <w:b/>
                <w:sz w:val="20"/>
                <w:szCs w:val="20"/>
              </w:rPr>
              <w:t>De activiteiten zijn:</w:t>
            </w:r>
          </w:p>
          <w:p w14:paraId="18E3F127" w14:textId="77777777" w:rsidR="00952054" w:rsidRPr="00F05847" w:rsidRDefault="00952054" w:rsidP="00881C4B">
            <w:pPr>
              <w:spacing w:after="0"/>
              <w:rPr>
                <w:rFonts w:asciiTheme="minorHAnsi" w:hAnsiTheme="minorHAnsi" w:cstheme="minorHAnsi"/>
                <w:sz w:val="4"/>
                <w:szCs w:val="4"/>
              </w:rPr>
            </w:pPr>
          </w:p>
        </w:tc>
        <w:tc>
          <w:tcPr>
            <w:tcW w:w="4471" w:type="dxa"/>
            <w:vMerge/>
            <w:tcBorders>
              <w:top w:val="nil"/>
            </w:tcBorders>
          </w:tcPr>
          <w:p w14:paraId="7BA7212F" w14:textId="77777777" w:rsidR="00952054" w:rsidRPr="00F05847" w:rsidRDefault="00952054" w:rsidP="00881C4B">
            <w:pPr>
              <w:spacing w:after="0"/>
              <w:rPr>
                <w:rFonts w:asciiTheme="minorHAnsi" w:hAnsiTheme="minorHAnsi" w:cstheme="minorHAnsi"/>
                <w:b/>
                <w:sz w:val="24"/>
                <w:szCs w:val="24"/>
              </w:rPr>
            </w:pPr>
          </w:p>
        </w:tc>
      </w:tr>
      <w:tr w:rsidR="00952054" w:rsidRPr="00F05847" w14:paraId="4720F6CA" w14:textId="77777777" w:rsidTr="009B1CCF">
        <w:trPr>
          <w:trHeight w:val="1416"/>
        </w:trPr>
        <w:tc>
          <w:tcPr>
            <w:tcW w:w="2024" w:type="dxa"/>
            <w:gridSpan w:val="2"/>
          </w:tcPr>
          <w:p w14:paraId="00AEDEF7"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Schoolreis:</w:t>
            </w:r>
          </w:p>
          <w:p w14:paraId="4FAC55F0"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Zwemmen</w:t>
            </w:r>
            <w:r>
              <w:rPr>
                <w:rFonts w:asciiTheme="minorHAnsi" w:hAnsiTheme="minorHAnsi" w:cstheme="minorHAnsi"/>
                <w:sz w:val="20"/>
                <w:szCs w:val="20"/>
              </w:rPr>
              <w:t>:</w:t>
            </w:r>
          </w:p>
          <w:p w14:paraId="2169B879"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Culturele activiteiten:</w:t>
            </w:r>
          </w:p>
          <w:p w14:paraId="6FD6C88E"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Sportactiviteiten:</w:t>
            </w:r>
          </w:p>
          <w:p w14:paraId="1DD8DE2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T-shirt:</w:t>
            </w:r>
          </w:p>
          <w:p w14:paraId="23D06873"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Uitstappen:</w:t>
            </w:r>
          </w:p>
        </w:tc>
        <w:tc>
          <w:tcPr>
            <w:tcW w:w="2762" w:type="dxa"/>
          </w:tcPr>
          <w:p w14:paraId="0D43C02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€ 20 </w:t>
            </w:r>
          </w:p>
          <w:p w14:paraId="7B301AE4"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25</w:t>
            </w:r>
            <w:r w:rsidRPr="00F05847">
              <w:rPr>
                <w:rFonts w:asciiTheme="minorHAnsi" w:hAnsiTheme="minorHAnsi" w:cstheme="minorHAnsi"/>
                <w:sz w:val="20"/>
                <w:szCs w:val="20"/>
              </w:rPr>
              <w:t xml:space="preserve"> </w:t>
            </w:r>
          </w:p>
          <w:p w14:paraId="7F84A4E5"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€ 10 </w:t>
            </w:r>
          </w:p>
          <w:p w14:paraId="1EB6E000"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€ 10 </w:t>
            </w:r>
          </w:p>
          <w:p w14:paraId="68BC2EB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8</w:t>
            </w:r>
          </w:p>
          <w:p w14:paraId="165A51E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€ 10</w:t>
            </w:r>
          </w:p>
        </w:tc>
        <w:tc>
          <w:tcPr>
            <w:tcW w:w="4471" w:type="dxa"/>
            <w:vMerge/>
            <w:tcBorders>
              <w:top w:val="nil"/>
            </w:tcBorders>
          </w:tcPr>
          <w:p w14:paraId="220579DE" w14:textId="77777777" w:rsidR="00952054" w:rsidRPr="00F05847" w:rsidRDefault="00952054" w:rsidP="00881C4B">
            <w:pPr>
              <w:spacing w:after="0"/>
              <w:rPr>
                <w:rFonts w:asciiTheme="minorHAnsi" w:hAnsiTheme="minorHAnsi" w:cstheme="minorHAnsi"/>
                <w:b/>
                <w:sz w:val="24"/>
                <w:szCs w:val="24"/>
              </w:rPr>
            </w:pPr>
          </w:p>
        </w:tc>
      </w:tr>
    </w:tbl>
    <w:p w14:paraId="56A8859D" w14:textId="77777777" w:rsidR="00952054" w:rsidRPr="00F05847" w:rsidRDefault="00952054" w:rsidP="00952054">
      <w:pPr>
        <w:spacing w:after="0"/>
        <w:rPr>
          <w:rFonts w:asciiTheme="minorHAnsi" w:hAnsiTheme="minorHAnsi" w:cstheme="minorHAnsi"/>
        </w:rPr>
      </w:pPr>
    </w:p>
    <w:p w14:paraId="1A1AB6E6"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De opgegeven verplichte bijdragen zijn de maxima per schooljaar per kind. Ze zullen niet de volledige kosten dekken en daarom zal de school het verschil bijpassen.</w:t>
      </w:r>
    </w:p>
    <w:p w14:paraId="0DE74763"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De kosten worden d.m.v. een spaarsysteem verspreid over het ganse schooljaar. Er zijn vijf schoolfacturaties.  </w:t>
      </w:r>
    </w:p>
    <w:p w14:paraId="7CAA4C6B"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Voor </w:t>
      </w:r>
      <w:r w:rsidRPr="00881C4B">
        <w:rPr>
          <w:rFonts w:asciiTheme="minorHAnsi" w:eastAsia="Times New Roman" w:hAnsiTheme="minorHAnsi" w:cstheme="minorHAnsi"/>
          <w:sz w:val="20"/>
          <w:szCs w:val="20"/>
          <w:lang w:eastAsia="nl-BE"/>
        </w:rPr>
        <w:t>kleuters</w:t>
      </w:r>
      <w:r w:rsidRPr="00881C4B">
        <w:rPr>
          <w:rFonts w:asciiTheme="minorHAnsi" w:hAnsiTheme="minorHAnsi" w:cstheme="minorHAnsi"/>
          <w:sz w:val="20"/>
          <w:szCs w:val="20"/>
        </w:rPr>
        <w:t xml:space="preserve"> komt dit neer op € 9 per factuur.</w:t>
      </w:r>
    </w:p>
    <w:p w14:paraId="2C42B290"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Voor de lagere schoolkinderen verrekenen we  € 17 per factuur.</w:t>
      </w:r>
    </w:p>
    <w:p w14:paraId="15C90460" w14:textId="77777777" w:rsidR="00952054" w:rsidRPr="00881C4B" w:rsidRDefault="00952054" w:rsidP="00952054">
      <w:pPr>
        <w:spacing w:after="0"/>
        <w:rPr>
          <w:rFonts w:asciiTheme="minorHAnsi" w:hAnsiTheme="minorHAnsi" w:cstheme="minorHAnsi"/>
          <w:sz w:val="20"/>
          <w:szCs w:val="20"/>
        </w:rPr>
      </w:pPr>
    </w:p>
    <w:p w14:paraId="5BB983FB"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We vragen de ouders om deze factuur zo spoedig mogelijk te betalen (binnen de 14 dagen), zodat onze administratie vlot kan verlopen. </w:t>
      </w:r>
    </w:p>
    <w:p w14:paraId="77091B5B" w14:textId="77777777" w:rsidR="00952054" w:rsidRPr="00881C4B" w:rsidRDefault="00952054" w:rsidP="00952054">
      <w:pPr>
        <w:spacing w:after="0"/>
        <w:rPr>
          <w:rFonts w:asciiTheme="minorHAnsi" w:hAnsiTheme="minorHAnsi" w:cstheme="minorHAnsi"/>
          <w:sz w:val="20"/>
          <w:szCs w:val="20"/>
        </w:rPr>
      </w:pPr>
    </w:p>
    <w:p w14:paraId="336B76D5"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Wanneer er betalingsproblemen zijn, kan u best zo spoedig mogelijk contact opnemen met de directeur, zodat we samen naar een passende oplossing kunnen zoeken. </w:t>
      </w:r>
    </w:p>
    <w:p w14:paraId="3CBA9E20" w14:textId="77777777" w:rsidR="00952054" w:rsidRPr="00881C4B" w:rsidRDefault="00952054" w:rsidP="00952054">
      <w:pPr>
        <w:spacing w:after="0"/>
        <w:rPr>
          <w:sz w:val="20"/>
          <w:szCs w:val="20"/>
        </w:rPr>
      </w:pPr>
      <w:r w:rsidRPr="00881C4B">
        <w:rPr>
          <w:rFonts w:asciiTheme="minorHAnsi" w:hAnsiTheme="minorHAnsi" w:cstheme="minorHAnsi"/>
          <w:sz w:val="20"/>
          <w:szCs w:val="20"/>
        </w:rPr>
        <w:t>Voor bijkomende informatie kan je steeds bij de directeur terecht.</w:t>
      </w:r>
    </w:p>
    <w:sectPr w:rsidR="00952054" w:rsidRPr="00881C4B" w:rsidSect="00881C4B">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54"/>
    <w:rsid w:val="00451423"/>
    <w:rsid w:val="004A3893"/>
    <w:rsid w:val="00802F74"/>
    <w:rsid w:val="00881C4B"/>
    <w:rsid w:val="009520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7863"/>
  <w15:chartTrackingRefBased/>
  <w15:docId w15:val="{3BAF38C6-A90E-47B5-A4F1-0681BE7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5205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054"/>
    <w:pPr>
      <w:ind w:left="720"/>
      <w:contextualSpacing/>
    </w:pPr>
  </w:style>
  <w:style w:type="table" w:styleId="Tabelraster">
    <w:name w:val="Table Grid"/>
    <w:basedOn w:val="Standaardtabel"/>
    <w:uiPriority w:val="59"/>
    <w:rsid w:val="009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Luc Anthonissen</cp:lastModifiedBy>
  <cp:revision>2</cp:revision>
  <dcterms:created xsi:type="dcterms:W3CDTF">2018-09-02T08:29:00Z</dcterms:created>
  <dcterms:modified xsi:type="dcterms:W3CDTF">2018-09-02T08:29:00Z</dcterms:modified>
</cp:coreProperties>
</file>