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0FA9" w14:textId="42A4CC0E" w:rsidR="005E1A6C" w:rsidRDefault="005E1A6C" w:rsidP="005E1A6C">
      <w:pPr>
        <w:pStyle w:val="Titel"/>
        <w:rPr>
          <w:b/>
        </w:rPr>
      </w:pPr>
      <w:r w:rsidRPr="005E1A6C">
        <w:rPr>
          <w:b/>
        </w:rPr>
        <w:t>Leerlingenraad : 2</w:t>
      </w:r>
      <w:r w:rsidR="00736099">
        <w:rPr>
          <w:b/>
        </w:rPr>
        <w:t>9 april</w:t>
      </w:r>
      <w:bookmarkStart w:id="0" w:name="_GoBack"/>
      <w:bookmarkEnd w:id="0"/>
      <w:r w:rsidRPr="005E1A6C">
        <w:rPr>
          <w:b/>
        </w:rPr>
        <w:t xml:space="preserve"> 2019 </w:t>
      </w:r>
    </w:p>
    <w:p w14:paraId="13BBC21B" w14:textId="77777777" w:rsidR="005E1A6C" w:rsidRDefault="005E1A6C" w:rsidP="005E1A6C"/>
    <w:p w14:paraId="25123517" w14:textId="71F759A3" w:rsidR="005E1A6C" w:rsidRPr="002403BA" w:rsidRDefault="005E1A6C" w:rsidP="005E1A6C">
      <w:pPr>
        <w:rPr>
          <w:b/>
          <w:color w:val="FF0000"/>
        </w:rPr>
      </w:pPr>
      <w:r w:rsidRPr="002403BA">
        <w:rPr>
          <w:b/>
          <w:color w:val="FF0000"/>
        </w:rPr>
        <w:t>Bespreken van afspraken vorige vergaderingen :</w:t>
      </w:r>
    </w:p>
    <w:p w14:paraId="468B7E6F" w14:textId="28C62A41" w:rsidR="005E1A6C" w:rsidRPr="005E1A6C" w:rsidRDefault="005E1A6C" w:rsidP="005E1A6C">
      <w:pPr>
        <w:pStyle w:val="Lijstalinea"/>
        <w:numPr>
          <w:ilvl w:val="0"/>
          <w:numId w:val="2"/>
        </w:numPr>
        <w:rPr>
          <w:b/>
          <w:color w:val="C45911" w:themeColor="accent2" w:themeShade="BF"/>
        </w:rPr>
      </w:pPr>
      <w:r w:rsidRPr="005E1A6C">
        <w:rPr>
          <w:b/>
          <w:color w:val="C45911" w:themeColor="accent2" w:themeShade="BF"/>
        </w:rPr>
        <w:t xml:space="preserve">Is de handzeep in de toiletten intussen in orde ? </w:t>
      </w:r>
      <w:r w:rsidR="005B759E">
        <w:rPr>
          <w:b/>
          <w:color w:val="C45911" w:themeColor="accent2" w:themeShade="BF"/>
        </w:rPr>
        <w:t xml:space="preserve">   </w:t>
      </w:r>
      <w:r w:rsidR="005B759E" w:rsidRPr="005B759E">
        <w:rPr>
          <w:b/>
          <w:color w:val="FF0000"/>
        </w:rPr>
        <w:t xml:space="preserve">IS NU Oké </w:t>
      </w:r>
    </w:p>
    <w:p w14:paraId="707E424F" w14:textId="7135F900" w:rsidR="005E1A6C" w:rsidRPr="005B759E" w:rsidRDefault="005E1A6C" w:rsidP="005E1A6C">
      <w:pPr>
        <w:pStyle w:val="Lijstalinea"/>
        <w:numPr>
          <w:ilvl w:val="0"/>
          <w:numId w:val="2"/>
        </w:numPr>
        <w:rPr>
          <w:b/>
          <w:color w:val="FF0000"/>
          <w:sz w:val="24"/>
        </w:rPr>
      </w:pPr>
      <w:r w:rsidRPr="005E1A6C">
        <w:rPr>
          <w:b/>
          <w:color w:val="C45911" w:themeColor="accent2" w:themeShade="BF"/>
          <w:sz w:val="24"/>
        </w:rPr>
        <w:t>Draadje aan de poort van het bos onderaan hangen zodat er geen ballen kunnen wegrollen?</w:t>
      </w:r>
      <w:r w:rsidR="005B759E">
        <w:rPr>
          <w:b/>
          <w:color w:val="C45911" w:themeColor="accent2" w:themeShade="BF"/>
          <w:sz w:val="24"/>
        </w:rPr>
        <w:t xml:space="preserve"> </w:t>
      </w:r>
      <w:r w:rsidR="005B759E" w:rsidRPr="005B759E">
        <w:rPr>
          <w:b/>
          <w:color w:val="FF0000"/>
          <w:sz w:val="24"/>
        </w:rPr>
        <w:t>NEE, WOUT EN MATHIS GAAN DIT AAN MEESTER LUC VRAGEN</w:t>
      </w:r>
      <w:r w:rsidRPr="005B759E">
        <w:rPr>
          <w:b/>
          <w:color w:val="FF0000"/>
          <w:sz w:val="24"/>
        </w:rPr>
        <w:t xml:space="preserve"> </w:t>
      </w:r>
    </w:p>
    <w:p w14:paraId="36C2D6AC" w14:textId="77777777" w:rsidR="005E1A6C" w:rsidRDefault="005E1A6C" w:rsidP="005E1A6C">
      <w:r>
        <w:t xml:space="preserve">Dank je wel voor de vele ideetjes die we gevonden hebben in de brievenbus. Jammer dat er ook een leeg </w:t>
      </w:r>
      <w:proofErr w:type="spellStart"/>
      <w:r>
        <w:t>WC-rolletje</w:t>
      </w:r>
      <w:proofErr w:type="spellEnd"/>
      <w:r>
        <w:t xml:space="preserve">, een pareltje en een balpen in de bus gevonden zijn. </w:t>
      </w:r>
    </w:p>
    <w:p w14:paraId="6BB255A1" w14:textId="69A633D3" w:rsidR="005E1A6C" w:rsidRDefault="005E1A6C" w:rsidP="00007AE8">
      <w:r>
        <w:t xml:space="preserve">We hebben op donderdag 25 april met enkele leerlingen van de leerlingenraad de laatste ideetjes geselecteerd. De ideetjes die we al besproken hebben of die niet realistisch zijn hebben we er al uitgehaald.  We doen ons best om deze laatste ideetjes de komende maanden te bespreken. </w:t>
      </w:r>
    </w:p>
    <w:p w14:paraId="338BF6D4" w14:textId="57F1DA8F" w:rsidR="005E1A6C" w:rsidRPr="003D7B19" w:rsidRDefault="006527D2" w:rsidP="003D7B19">
      <w:pPr>
        <w:rPr>
          <w:b/>
          <w:color w:val="FF0000"/>
          <w:sz w:val="28"/>
        </w:rPr>
      </w:pPr>
      <w:r w:rsidRPr="003D7B19">
        <w:rPr>
          <w:b/>
          <w:color w:val="FF0000"/>
          <w:sz w:val="28"/>
        </w:rPr>
        <w:t xml:space="preserve">JUF LEEN KWAM VERTELLEN OVER DE KAST VOL TROOST.  </w:t>
      </w:r>
      <w:r w:rsidRPr="003D7B19">
        <w:rPr>
          <w:b/>
          <w:color w:val="FF0000"/>
          <w:sz w:val="28"/>
        </w:rPr>
        <w:sym w:font="Wingdings" w:char="F0E0"/>
      </w:r>
      <w:r w:rsidRPr="003D7B19">
        <w:rPr>
          <w:b/>
          <w:color w:val="FF0000"/>
          <w:sz w:val="28"/>
        </w:rPr>
        <w:t xml:space="preserve"> ER ZIJN WEETJESBOEKEN BIJGEKOMEN, DE KLASSEN MOGEN </w:t>
      </w:r>
      <w:r w:rsidR="003D7B19">
        <w:rPr>
          <w:b/>
          <w:color w:val="FF0000"/>
          <w:sz w:val="28"/>
        </w:rPr>
        <w:t xml:space="preserve">ER </w:t>
      </w:r>
      <w:r w:rsidRPr="003D7B19">
        <w:rPr>
          <w:b/>
          <w:color w:val="FF0000"/>
          <w:sz w:val="28"/>
        </w:rPr>
        <w:t>ZEKER VAAK</w:t>
      </w:r>
      <w:r w:rsidR="003D7B19">
        <w:rPr>
          <w:b/>
          <w:color w:val="FF0000"/>
          <w:sz w:val="28"/>
        </w:rPr>
        <w:t xml:space="preserve"> </w:t>
      </w:r>
      <w:r w:rsidRPr="003D7B19">
        <w:rPr>
          <w:b/>
          <w:color w:val="FF0000"/>
          <w:sz w:val="28"/>
        </w:rPr>
        <w:t>NAARTOE GAAN!!</w:t>
      </w:r>
    </w:p>
    <w:tbl>
      <w:tblPr>
        <w:tblStyle w:val="Tabelraster"/>
        <w:tblW w:w="5000" w:type="pct"/>
        <w:tblLook w:val="04A0" w:firstRow="1" w:lastRow="0" w:firstColumn="1" w:lastColumn="0" w:noHBand="0" w:noVBand="1"/>
      </w:tblPr>
      <w:tblGrid>
        <w:gridCol w:w="3000"/>
        <w:gridCol w:w="1668"/>
        <w:gridCol w:w="1668"/>
        <w:gridCol w:w="1668"/>
        <w:gridCol w:w="2995"/>
        <w:gridCol w:w="2995"/>
      </w:tblGrid>
      <w:tr w:rsidR="00CC5299" w14:paraId="24C57147" w14:textId="77777777" w:rsidTr="002712B5">
        <w:tc>
          <w:tcPr>
            <w:tcW w:w="1072" w:type="pct"/>
          </w:tcPr>
          <w:p w14:paraId="1B88E7E1" w14:textId="77777777" w:rsidR="005E1A6C" w:rsidRDefault="005E1A6C" w:rsidP="002712B5">
            <w:pPr>
              <w:pStyle w:val="Geenafstand"/>
            </w:pPr>
          </w:p>
          <w:p w14:paraId="6E345370" w14:textId="77777777" w:rsidR="005E1A6C" w:rsidRDefault="005E1A6C" w:rsidP="002712B5">
            <w:pPr>
              <w:pStyle w:val="Titel"/>
              <w:jc w:val="center"/>
            </w:pPr>
            <w:r w:rsidRPr="00981028">
              <w:rPr>
                <w:sz w:val="40"/>
              </w:rPr>
              <w:t>Ideeën</w:t>
            </w:r>
          </w:p>
        </w:tc>
        <w:tc>
          <w:tcPr>
            <w:tcW w:w="596" w:type="pct"/>
          </w:tcPr>
          <w:p w14:paraId="6871F26F" w14:textId="77777777" w:rsidR="005E1A6C" w:rsidRDefault="005E1A6C" w:rsidP="002712B5">
            <w:pPr>
              <w:pStyle w:val="Geenafstand"/>
              <w:jc w:val="center"/>
            </w:pPr>
            <w:r>
              <w:rPr>
                <w:noProof/>
              </w:rPr>
              <w:drawing>
                <wp:inline distT="0" distB="0" distL="0" distR="0" wp14:anchorId="1EAED8A9" wp14:editId="34BA9799">
                  <wp:extent cx="720000" cy="720000"/>
                  <wp:effectExtent l="0" t="0" r="4445" b="4445"/>
                  <wp:docPr id="17" name="Afbeelding 17"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elateerde afbeel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23118" r="23118" b="46236"/>
                          <a:stretch/>
                        </pic:blipFill>
                        <pic:spPr bwMode="auto">
                          <a:xfrm>
                            <a:off x="0" y="0"/>
                            <a:ext cx="720000" cy="720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596" w:type="pct"/>
          </w:tcPr>
          <w:p w14:paraId="766E8B2D" w14:textId="77777777" w:rsidR="005E1A6C" w:rsidRDefault="005E1A6C" w:rsidP="002712B5">
            <w:pPr>
              <w:pStyle w:val="Geenafstand"/>
              <w:jc w:val="center"/>
            </w:pPr>
            <w:r>
              <w:rPr>
                <w:noProof/>
              </w:rPr>
              <w:drawing>
                <wp:inline distT="0" distB="0" distL="0" distR="0" wp14:anchorId="75569801" wp14:editId="16124CE3">
                  <wp:extent cx="720000" cy="720000"/>
                  <wp:effectExtent l="0" t="0" r="4445" b="4445"/>
                  <wp:docPr id="18" name="Afbeelding 18"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elateerde afbeelding"/>
                          <pic:cNvPicPr>
                            <a:picLocks noChangeAspect="1" noChangeArrowheads="1"/>
                          </pic:cNvPicPr>
                        </pic:nvPicPr>
                        <pic:blipFill rotWithShape="1">
                          <a:blip r:embed="rId5">
                            <a:extLst>
                              <a:ext uri="{28A0092B-C50C-407E-A947-70E740481C1C}">
                                <a14:useLocalDpi xmlns:a14="http://schemas.microsoft.com/office/drawing/2010/main" val="0"/>
                              </a:ext>
                            </a:extLst>
                          </a:blip>
                          <a:srcRect l="23121" t="46243" r="23121"/>
                          <a:stretch/>
                        </pic:blipFill>
                        <pic:spPr bwMode="auto">
                          <a:xfrm>
                            <a:off x="0" y="0"/>
                            <a:ext cx="720000" cy="720000"/>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596" w:type="pct"/>
          </w:tcPr>
          <w:p w14:paraId="09DE2B0C" w14:textId="77777777" w:rsidR="005E1A6C" w:rsidRDefault="005E1A6C" w:rsidP="002712B5">
            <w:pPr>
              <w:pStyle w:val="Geenafstand"/>
            </w:pPr>
          </w:p>
          <w:p w14:paraId="2B261BD7" w14:textId="77777777" w:rsidR="005E1A6C" w:rsidRDefault="005E1A6C" w:rsidP="002712B5">
            <w:pPr>
              <w:pStyle w:val="Titel"/>
              <w:jc w:val="center"/>
            </w:pPr>
            <w:r w:rsidRPr="00981028">
              <w:rPr>
                <w:sz w:val="40"/>
              </w:rPr>
              <w:t>ja/nee</w:t>
            </w:r>
          </w:p>
        </w:tc>
        <w:tc>
          <w:tcPr>
            <w:tcW w:w="1070" w:type="pct"/>
          </w:tcPr>
          <w:p w14:paraId="7006CE96" w14:textId="77777777" w:rsidR="005E1A6C" w:rsidRDefault="005E1A6C" w:rsidP="002712B5">
            <w:pPr>
              <w:pStyle w:val="Geenafstand"/>
            </w:pPr>
            <w:r>
              <w:t xml:space="preserve">Vragen aan : </w:t>
            </w:r>
          </w:p>
          <w:p w14:paraId="50303545" w14:textId="77777777" w:rsidR="005E1A6C" w:rsidRDefault="005E1A6C" w:rsidP="005E1A6C">
            <w:pPr>
              <w:pStyle w:val="Geenafstand"/>
              <w:numPr>
                <w:ilvl w:val="0"/>
                <w:numId w:val="1"/>
              </w:numPr>
            </w:pPr>
            <w:r>
              <w:t>Meester Luc</w:t>
            </w:r>
          </w:p>
          <w:p w14:paraId="64787DBE" w14:textId="77777777" w:rsidR="005E1A6C" w:rsidRDefault="005E1A6C" w:rsidP="005E1A6C">
            <w:pPr>
              <w:pStyle w:val="Geenafstand"/>
              <w:numPr>
                <w:ilvl w:val="0"/>
                <w:numId w:val="1"/>
              </w:numPr>
            </w:pPr>
            <w:r>
              <w:t>Eigen juf/meester</w:t>
            </w:r>
          </w:p>
          <w:p w14:paraId="7D7CCE84" w14:textId="77777777" w:rsidR="005E1A6C" w:rsidRDefault="005E1A6C" w:rsidP="005E1A6C">
            <w:pPr>
              <w:pStyle w:val="Geenafstand"/>
              <w:numPr>
                <w:ilvl w:val="0"/>
                <w:numId w:val="1"/>
              </w:numPr>
            </w:pPr>
            <w:r>
              <w:t xml:space="preserve">…. </w:t>
            </w:r>
          </w:p>
        </w:tc>
        <w:tc>
          <w:tcPr>
            <w:tcW w:w="1070" w:type="pct"/>
          </w:tcPr>
          <w:p w14:paraId="380B9EC1" w14:textId="77777777" w:rsidR="005E1A6C" w:rsidRDefault="005E1A6C" w:rsidP="002712B5">
            <w:pPr>
              <w:pStyle w:val="Titel"/>
              <w:jc w:val="center"/>
              <w:rPr>
                <w:sz w:val="40"/>
                <w:szCs w:val="40"/>
              </w:rPr>
            </w:pPr>
          </w:p>
          <w:p w14:paraId="30D6353F" w14:textId="77777777" w:rsidR="005E1A6C" w:rsidRPr="00EB08CB" w:rsidRDefault="005E1A6C" w:rsidP="002712B5">
            <w:pPr>
              <w:pStyle w:val="Titel"/>
              <w:jc w:val="center"/>
              <w:rPr>
                <w:sz w:val="40"/>
                <w:szCs w:val="40"/>
              </w:rPr>
            </w:pPr>
            <w:r w:rsidRPr="00EB08CB">
              <w:rPr>
                <w:sz w:val="40"/>
                <w:szCs w:val="40"/>
              </w:rPr>
              <w:t>Door wie?</w:t>
            </w:r>
          </w:p>
        </w:tc>
      </w:tr>
      <w:tr w:rsidR="00CC5299" w:rsidRPr="00981028" w14:paraId="7AA597CE" w14:textId="77777777" w:rsidTr="002712B5">
        <w:tc>
          <w:tcPr>
            <w:tcW w:w="1072" w:type="pct"/>
          </w:tcPr>
          <w:p w14:paraId="45977DE5" w14:textId="77777777" w:rsidR="005E1A6C" w:rsidRPr="00FD0F44" w:rsidRDefault="005E1A6C" w:rsidP="002712B5">
            <w:pPr>
              <w:pStyle w:val="Geenafstand"/>
              <w:rPr>
                <w:rFonts w:ascii="Berlin Sans FB" w:hAnsi="Berlin Sans FB"/>
                <w:sz w:val="28"/>
                <w:szCs w:val="28"/>
              </w:rPr>
            </w:pPr>
            <w:r w:rsidRPr="00FD0F44">
              <w:rPr>
                <w:rFonts w:ascii="Berlin Sans FB" w:hAnsi="Berlin Sans FB"/>
                <w:sz w:val="28"/>
                <w:szCs w:val="28"/>
              </w:rPr>
              <w:t xml:space="preserve">1.De lagere school meer met de kleuters laten turnen. </w:t>
            </w:r>
          </w:p>
        </w:tc>
        <w:tc>
          <w:tcPr>
            <w:tcW w:w="596" w:type="pct"/>
          </w:tcPr>
          <w:p w14:paraId="5FC59082" w14:textId="1D75B9AA" w:rsidR="005E1A6C" w:rsidRPr="00981028" w:rsidRDefault="00A6373B" w:rsidP="0073135A">
            <w:pPr>
              <w:pStyle w:val="Geenafstand"/>
              <w:jc w:val="center"/>
              <w:rPr>
                <w:szCs w:val="32"/>
              </w:rPr>
            </w:pPr>
            <w:r>
              <w:rPr>
                <w:szCs w:val="32"/>
              </w:rPr>
              <w:t>7</w:t>
            </w:r>
          </w:p>
        </w:tc>
        <w:tc>
          <w:tcPr>
            <w:tcW w:w="596" w:type="pct"/>
          </w:tcPr>
          <w:p w14:paraId="3945AEA8" w14:textId="4D5E134C" w:rsidR="005E1A6C" w:rsidRPr="00981028" w:rsidRDefault="00A6373B" w:rsidP="003D7B19">
            <w:pPr>
              <w:pStyle w:val="Geenafstand"/>
              <w:jc w:val="center"/>
              <w:rPr>
                <w:szCs w:val="32"/>
              </w:rPr>
            </w:pPr>
            <w:r>
              <w:rPr>
                <w:szCs w:val="32"/>
              </w:rPr>
              <w:t>5</w:t>
            </w:r>
          </w:p>
        </w:tc>
        <w:tc>
          <w:tcPr>
            <w:tcW w:w="596" w:type="pct"/>
          </w:tcPr>
          <w:p w14:paraId="414A3E4B" w14:textId="57D063D5" w:rsidR="005E1A6C" w:rsidRPr="00981028" w:rsidRDefault="00F90106" w:rsidP="002712B5">
            <w:pPr>
              <w:pStyle w:val="Geenafstand"/>
              <w:rPr>
                <w:szCs w:val="32"/>
              </w:rPr>
            </w:pPr>
            <w:r>
              <w:rPr>
                <w:szCs w:val="32"/>
              </w:rPr>
              <w:t xml:space="preserve">JA, ELKE KLAS </w:t>
            </w:r>
            <w:proofErr w:type="spellStart"/>
            <w:r>
              <w:rPr>
                <w:szCs w:val="32"/>
              </w:rPr>
              <w:t>ééN</w:t>
            </w:r>
            <w:proofErr w:type="spellEnd"/>
            <w:r>
              <w:rPr>
                <w:szCs w:val="32"/>
              </w:rPr>
              <w:t xml:space="preserve"> KEER</w:t>
            </w:r>
          </w:p>
        </w:tc>
        <w:tc>
          <w:tcPr>
            <w:tcW w:w="1070" w:type="pct"/>
          </w:tcPr>
          <w:p w14:paraId="5844A63A" w14:textId="3089EB5F" w:rsidR="005E1A6C" w:rsidRPr="00981028" w:rsidRDefault="00F90106" w:rsidP="002712B5">
            <w:pPr>
              <w:pStyle w:val="Geenafstand"/>
              <w:rPr>
                <w:szCs w:val="32"/>
              </w:rPr>
            </w:pPr>
            <w:r>
              <w:rPr>
                <w:szCs w:val="32"/>
              </w:rPr>
              <w:t>MEESTER SVEN (MOET HET WEL Oké VINDEN)</w:t>
            </w:r>
          </w:p>
        </w:tc>
        <w:tc>
          <w:tcPr>
            <w:tcW w:w="1070" w:type="pct"/>
          </w:tcPr>
          <w:p w14:paraId="5CA9D6E3" w14:textId="50A196F2" w:rsidR="005E1A6C" w:rsidRPr="00981028" w:rsidRDefault="00F90106" w:rsidP="002712B5">
            <w:pPr>
              <w:pStyle w:val="Geenafstand"/>
              <w:rPr>
                <w:szCs w:val="32"/>
              </w:rPr>
            </w:pPr>
            <w:r>
              <w:rPr>
                <w:szCs w:val="32"/>
              </w:rPr>
              <w:t xml:space="preserve">JURRE EN JANA EN KAAT </w:t>
            </w:r>
          </w:p>
        </w:tc>
      </w:tr>
      <w:tr w:rsidR="00CC5299" w:rsidRPr="00981028" w14:paraId="22E2103C" w14:textId="77777777" w:rsidTr="002712B5">
        <w:tc>
          <w:tcPr>
            <w:tcW w:w="1072" w:type="pct"/>
          </w:tcPr>
          <w:p w14:paraId="3DBDB5C5" w14:textId="77777777" w:rsidR="005E1A6C" w:rsidRPr="00FD0F44" w:rsidRDefault="005E1A6C" w:rsidP="002712B5">
            <w:pPr>
              <w:pStyle w:val="Geenafstand"/>
              <w:rPr>
                <w:rFonts w:ascii="Berlin Sans FB" w:hAnsi="Berlin Sans FB"/>
                <w:sz w:val="28"/>
                <w:szCs w:val="28"/>
              </w:rPr>
            </w:pPr>
            <w:r w:rsidRPr="00FD0F44">
              <w:rPr>
                <w:rFonts w:ascii="Berlin Sans FB" w:hAnsi="Berlin Sans FB"/>
                <w:sz w:val="28"/>
                <w:szCs w:val="28"/>
              </w:rPr>
              <w:t xml:space="preserve">2. Aan de </w:t>
            </w:r>
            <w:proofErr w:type="spellStart"/>
            <w:r w:rsidRPr="00FD0F44">
              <w:rPr>
                <w:rFonts w:ascii="Berlin Sans FB" w:hAnsi="Berlin Sans FB"/>
                <w:sz w:val="28"/>
                <w:szCs w:val="28"/>
              </w:rPr>
              <w:t>WC-deur</w:t>
            </w:r>
            <w:proofErr w:type="spellEnd"/>
            <w:r w:rsidRPr="00FD0F44">
              <w:rPr>
                <w:rFonts w:ascii="Berlin Sans FB" w:hAnsi="Berlin Sans FB"/>
                <w:sz w:val="28"/>
                <w:szCs w:val="28"/>
              </w:rPr>
              <w:t xml:space="preserve"> hangen dat we niet in de WC mogen spelen. </w:t>
            </w:r>
          </w:p>
        </w:tc>
        <w:tc>
          <w:tcPr>
            <w:tcW w:w="596" w:type="pct"/>
          </w:tcPr>
          <w:p w14:paraId="31F30AD4" w14:textId="36175C8D" w:rsidR="005E1A6C" w:rsidRPr="00981028" w:rsidRDefault="00F90106" w:rsidP="00F90106">
            <w:pPr>
              <w:pStyle w:val="Geenafstand"/>
              <w:jc w:val="center"/>
              <w:rPr>
                <w:szCs w:val="32"/>
              </w:rPr>
            </w:pPr>
            <w:r>
              <w:rPr>
                <w:szCs w:val="32"/>
              </w:rPr>
              <w:t>9</w:t>
            </w:r>
          </w:p>
        </w:tc>
        <w:tc>
          <w:tcPr>
            <w:tcW w:w="596" w:type="pct"/>
          </w:tcPr>
          <w:p w14:paraId="53F32CB3" w14:textId="39465A2D" w:rsidR="005E1A6C" w:rsidRPr="00981028" w:rsidRDefault="00F90106" w:rsidP="00F90106">
            <w:pPr>
              <w:pStyle w:val="Geenafstand"/>
              <w:jc w:val="center"/>
              <w:rPr>
                <w:szCs w:val="32"/>
              </w:rPr>
            </w:pPr>
            <w:r>
              <w:rPr>
                <w:szCs w:val="32"/>
              </w:rPr>
              <w:t>3</w:t>
            </w:r>
          </w:p>
        </w:tc>
        <w:tc>
          <w:tcPr>
            <w:tcW w:w="596" w:type="pct"/>
          </w:tcPr>
          <w:p w14:paraId="3306A605" w14:textId="65D3233E" w:rsidR="005E1A6C" w:rsidRPr="00981028" w:rsidRDefault="00F90106" w:rsidP="00F90106">
            <w:pPr>
              <w:pStyle w:val="Geenafstand"/>
              <w:jc w:val="center"/>
              <w:rPr>
                <w:szCs w:val="32"/>
              </w:rPr>
            </w:pPr>
            <w:r>
              <w:rPr>
                <w:szCs w:val="32"/>
              </w:rPr>
              <w:t>JA</w:t>
            </w:r>
          </w:p>
        </w:tc>
        <w:tc>
          <w:tcPr>
            <w:tcW w:w="1070" w:type="pct"/>
          </w:tcPr>
          <w:p w14:paraId="211BE33D" w14:textId="4E239BEF" w:rsidR="005E1A6C" w:rsidRPr="00981028" w:rsidRDefault="00F90106" w:rsidP="00F90106">
            <w:pPr>
              <w:pStyle w:val="Geenafstand"/>
              <w:jc w:val="center"/>
              <w:rPr>
                <w:szCs w:val="32"/>
              </w:rPr>
            </w:pPr>
            <w:r>
              <w:rPr>
                <w:szCs w:val="32"/>
              </w:rPr>
              <w:t>/</w:t>
            </w:r>
          </w:p>
        </w:tc>
        <w:tc>
          <w:tcPr>
            <w:tcW w:w="1070" w:type="pct"/>
          </w:tcPr>
          <w:p w14:paraId="45E95155" w14:textId="2F6C045D" w:rsidR="005E1A6C" w:rsidRPr="00981028" w:rsidRDefault="00F90106" w:rsidP="002712B5">
            <w:pPr>
              <w:pStyle w:val="Geenafstand"/>
              <w:rPr>
                <w:szCs w:val="32"/>
              </w:rPr>
            </w:pPr>
            <w:r>
              <w:rPr>
                <w:szCs w:val="32"/>
              </w:rPr>
              <w:t>ILONA, JUF Jacqueline, ZIA, NAND</w:t>
            </w:r>
          </w:p>
        </w:tc>
      </w:tr>
      <w:tr w:rsidR="00CC5299" w:rsidRPr="00981028" w14:paraId="7DC34DAC" w14:textId="77777777" w:rsidTr="002712B5">
        <w:tc>
          <w:tcPr>
            <w:tcW w:w="1072" w:type="pct"/>
          </w:tcPr>
          <w:p w14:paraId="559585EB" w14:textId="77777777" w:rsidR="005E1A6C" w:rsidRPr="00FD0F44" w:rsidRDefault="005E1A6C" w:rsidP="002712B5">
            <w:pPr>
              <w:pStyle w:val="Geenafstand"/>
              <w:rPr>
                <w:rFonts w:ascii="Berlin Sans FB" w:hAnsi="Berlin Sans FB"/>
                <w:sz w:val="28"/>
                <w:szCs w:val="28"/>
              </w:rPr>
            </w:pPr>
            <w:r w:rsidRPr="00FD0F44">
              <w:rPr>
                <w:rFonts w:ascii="Berlin Sans FB" w:hAnsi="Berlin Sans FB"/>
                <w:sz w:val="28"/>
                <w:szCs w:val="28"/>
              </w:rPr>
              <w:t>3. Meer zwemlessen</w:t>
            </w:r>
          </w:p>
        </w:tc>
        <w:tc>
          <w:tcPr>
            <w:tcW w:w="596" w:type="pct"/>
          </w:tcPr>
          <w:p w14:paraId="6EEF600E" w14:textId="52CEF6A1" w:rsidR="00007AE8" w:rsidRPr="00981028" w:rsidRDefault="00B84BF5" w:rsidP="002A0EF6">
            <w:pPr>
              <w:pStyle w:val="Geenafstand"/>
              <w:jc w:val="center"/>
              <w:rPr>
                <w:szCs w:val="32"/>
              </w:rPr>
            </w:pPr>
            <w:r>
              <w:rPr>
                <w:szCs w:val="32"/>
              </w:rPr>
              <w:t>2</w:t>
            </w:r>
          </w:p>
        </w:tc>
        <w:tc>
          <w:tcPr>
            <w:tcW w:w="596" w:type="pct"/>
          </w:tcPr>
          <w:p w14:paraId="7044DE89" w14:textId="4E7F4329" w:rsidR="005E1A6C" w:rsidRPr="00981028" w:rsidRDefault="00B84BF5" w:rsidP="00B84BF5">
            <w:pPr>
              <w:pStyle w:val="Geenafstand"/>
              <w:jc w:val="center"/>
              <w:rPr>
                <w:szCs w:val="32"/>
              </w:rPr>
            </w:pPr>
            <w:r>
              <w:rPr>
                <w:szCs w:val="32"/>
              </w:rPr>
              <w:t>10</w:t>
            </w:r>
          </w:p>
        </w:tc>
        <w:tc>
          <w:tcPr>
            <w:tcW w:w="596" w:type="pct"/>
          </w:tcPr>
          <w:p w14:paraId="1D1A2BE0" w14:textId="745A7597" w:rsidR="005E1A6C" w:rsidRPr="00981028" w:rsidRDefault="00B84BF5" w:rsidP="003D7B19">
            <w:pPr>
              <w:pStyle w:val="Geenafstand"/>
              <w:jc w:val="center"/>
              <w:rPr>
                <w:szCs w:val="32"/>
              </w:rPr>
            </w:pPr>
            <w:r>
              <w:rPr>
                <w:szCs w:val="32"/>
              </w:rPr>
              <w:t>NEE</w:t>
            </w:r>
          </w:p>
        </w:tc>
        <w:tc>
          <w:tcPr>
            <w:tcW w:w="1070" w:type="pct"/>
          </w:tcPr>
          <w:p w14:paraId="1011FED4" w14:textId="54F9CB7F" w:rsidR="005E1A6C" w:rsidRPr="00981028" w:rsidRDefault="00B84BF5" w:rsidP="002A0EF6">
            <w:pPr>
              <w:pStyle w:val="Geenafstand"/>
              <w:jc w:val="center"/>
              <w:rPr>
                <w:szCs w:val="32"/>
              </w:rPr>
            </w:pPr>
            <w:r>
              <w:rPr>
                <w:szCs w:val="32"/>
              </w:rPr>
              <w:t>/</w:t>
            </w:r>
          </w:p>
        </w:tc>
        <w:tc>
          <w:tcPr>
            <w:tcW w:w="1070" w:type="pct"/>
          </w:tcPr>
          <w:p w14:paraId="1D69C550" w14:textId="0E00BA28" w:rsidR="005E1A6C" w:rsidRPr="00981028" w:rsidRDefault="00B84BF5" w:rsidP="002A0EF6">
            <w:pPr>
              <w:pStyle w:val="Geenafstand"/>
              <w:jc w:val="center"/>
              <w:rPr>
                <w:szCs w:val="32"/>
              </w:rPr>
            </w:pPr>
            <w:r>
              <w:rPr>
                <w:szCs w:val="32"/>
              </w:rPr>
              <w:t>/</w:t>
            </w:r>
          </w:p>
        </w:tc>
      </w:tr>
    </w:tbl>
    <w:p w14:paraId="58A074D4" w14:textId="77777777" w:rsidR="003F7C6E" w:rsidRDefault="003F7C6E"/>
    <w:sectPr w:rsidR="003F7C6E" w:rsidSect="005E1A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B937FF"/>
    <w:multiLevelType w:val="hybridMultilevel"/>
    <w:tmpl w:val="4664E0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5005F68"/>
    <w:multiLevelType w:val="hybridMultilevel"/>
    <w:tmpl w:val="01FEB12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6C"/>
    <w:rsid w:val="00007AE8"/>
    <w:rsid w:val="002712B5"/>
    <w:rsid w:val="002A0EF6"/>
    <w:rsid w:val="00332E74"/>
    <w:rsid w:val="003D7B19"/>
    <w:rsid w:val="003F7C6E"/>
    <w:rsid w:val="00436D56"/>
    <w:rsid w:val="005B759E"/>
    <w:rsid w:val="005E1A6C"/>
    <w:rsid w:val="006527D2"/>
    <w:rsid w:val="006E47CA"/>
    <w:rsid w:val="0073135A"/>
    <w:rsid w:val="00736099"/>
    <w:rsid w:val="00A6373B"/>
    <w:rsid w:val="00B84BF5"/>
    <w:rsid w:val="00CC5299"/>
    <w:rsid w:val="00F901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D678"/>
  <w15:chartTrackingRefBased/>
  <w15:docId w15:val="{CF6300F4-1581-4FE1-AAF8-0A78D0DE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1A6C"/>
    <w:pPr>
      <w:spacing w:after="0" w:line="240" w:lineRule="auto"/>
    </w:pPr>
  </w:style>
  <w:style w:type="paragraph" w:styleId="Titel">
    <w:name w:val="Title"/>
    <w:basedOn w:val="Standaard"/>
    <w:next w:val="Standaard"/>
    <w:link w:val="TitelChar"/>
    <w:uiPriority w:val="10"/>
    <w:qFormat/>
    <w:rsid w:val="005E1A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E1A6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E1A6C"/>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E1A6C"/>
    <w:rPr>
      <w:rFonts w:eastAsiaTheme="minorEastAsia"/>
      <w:color w:val="5A5A5A" w:themeColor="text1" w:themeTint="A5"/>
      <w:spacing w:val="15"/>
    </w:rPr>
  </w:style>
  <w:style w:type="table" w:styleId="Tabelraster">
    <w:name w:val="Table Grid"/>
    <w:basedOn w:val="Standaardtabel"/>
    <w:uiPriority w:val="39"/>
    <w:rsid w:val="005E1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E1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A6C"/>
    <w:rPr>
      <w:rFonts w:ascii="Segoe UI" w:hAnsi="Segoe UI" w:cs="Segoe UI"/>
      <w:sz w:val="18"/>
      <w:szCs w:val="18"/>
    </w:rPr>
  </w:style>
  <w:style w:type="paragraph" w:styleId="Lijstalinea">
    <w:name w:val="List Paragraph"/>
    <w:basedOn w:val="Standaard"/>
    <w:uiPriority w:val="34"/>
    <w:qFormat/>
    <w:rsid w:val="005E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VBS Sterbos</dc:creator>
  <cp:keywords/>
  <dc:description/>
  <cp:lastModifiedBy>VBS Sterbos</cp:lastModifiedBy>
  <cp:revision>4</cp:revision>
  <cp:lastPrinted>2019-04-25T13:42:00Z</cp:lastPrinted>
  <dcterms:created xsi:type="dcterms:W3CDTF">2019-04-29T11:14:00Z</dcterms:created>
  <dcterms:modified xsi:type="dcterms:W3CDTF">2019-04-29T11:19:00Z</dcterms:modified>
</cp:coreProperties>
</file>